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3A6984" w:rsidRPr="00296EA8" w:rsidRDefault="00296EA8" w:rsidP="00296EA8">
      <w:pPr>
        <w:jc w:val="center"/>
        <w:rPr>
          <w:rFonts w:ascii="Cambria Math" w:eastAsia="Cambria Math" w:hAnsi="Cambria Math" w:cs="Cambria Math"/>
          <w:b/>
          <w:sz w:val="28"/>
          <w:szCs w:val="28"/>
        </w:rPr>
      </w:pPr>
      <w:r w:rsidRPr="00296EA8">
        <w:rPr>
          <w:rFonts w:ascii="Cambria Math" w:eastAsia="Cambria Math" w:hAnsi="Cambria Math" w:cs="Cambria Math"/>
          <w:b/>
          <w:sz w:val="28"/>
          <w:szCs w:val="28"/>
        </w:rPr>
        <w:t>Програма вступних екзаменів з фізики у 7 та 8 класи</w:t>
      </w:r>
    </w:p>
    <w:p w14:paraId="00000002" w14:textId="77777777" w:rsidR="003A6984" w:rsidRDefault="003A6984">
      <w:pPr>
        <w:rPr>
          <w:rFonts w:ascii="Cambria Math" w:eastAsia="Cambria Math" w:hAnsi="Cambria Math" w:cs="Cambria Math"/>
          <w:sz w:val="28"/>
          <w:szCs w:val="28"/>
        </w:rPr>
      </w:pPr>
      <w:bookmarkStart w:id="0" w:name="_GoBack"/>
      <w:bookmarkEnd w:id="0"/>
    </w:p>
    <w:p w14:paraId="00000003" w14:textId="77777777" w:rsidR="003A6984" w:rsidRPr="00296EA8" w:rsidRDefault="00296EA8">
      <w:pPr>
        <w:rPr>
          <w:rFonts w:ascii="Cambria Math" w:eastAsia="Cambria Math" w:hAnsi="Cambria Math" w:cs="Cambria Math"/>
          <w:b/>
          <w:sz w:val="32"/>
          <w:szCs w:val="32"/>
        </w:rPr>
      </w:pPr>
      <w:r w:rsidRPr="00296EA8">
        <w:rPr>
          <w:rFonts w:ascii="Cambria Math" w:eastAsia="Cambria Math" w:hAnsi="Cambria Math" w:cs="Cambria Math"/>
          <w:b/>
          <w:sz w:val="32"/>
          <w:szCs w:val="32"/>
        </w:rPr>
        <w:t>7 клас</w:t>
      </w:r>
    </w:p>
    <w:p w14:paraId="00000004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І.</w:t>
      </w:r>
      <w:r>
        <w:rPr>
          <w:rFonts w:ascii="Cambria Math" w:eastAsia="Cambria Math" w:hAnsi="Cambria Math" w:cs="Cambria Math"/>
          <w:sz w:val="28"/>
          <w:szCs w:val="28"/>
        </w:rPr>
        <w:t xml:space="preserve"> Будова речовини. Рух молекул. Дифузія.</w:t>
      </w:r>
    </w:p>
    <w:p w14:paraId="00000005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 xml:space="preserve">Розділ ІІ. </w:t>
      </w:r>
      <w:r>
        <w:rPr>
          <w:rFonts w:ascii="Cambria Math" w:eastAsia="Cambria Math" w:hAnsi="Cambria Math" w:cs="Cambria Math"/>
          <w:sz w:val="28"/>
          <w:szCs w:val="28"/>
        </w:rPr>
        <w:t>Механічний рух та його характеристики. Нерівномірний рух. Миттєва швидкість. Середня швидкість.  Відносність руху.</w:t>
      </w:r>
    </w:p>
    <w:p w14:paraId="00000006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ІІІ.</w:t>
      </w:r>
      <w:r>
        <w:rPr>
          <w:rFonts w:ascii="Cambria Math" w:eastAsia="Cambria Math" w:hAnsi="Cambria Math" w:cs="Cambria Math"/>
          <w:sz w:val="28"/>
          <w:szCs w:val="28"/>
        </w:rPr>
        <w:t xml:space="preserve"> Сили в природі . Явище інерції.  Маса. Густина. Сила тяжіння. Вага тіла. . Сила пружності. Вага тіла.  Сила тертя. Додавання сил. Рівнодійна сил.</w:t>
      </w:r>
    </w:p>
    <w:p w14:paraId="00000007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ІV.</w:t>
      </w:r>
      <w:r>
        <w:rPr>
          <w:rFonts w:ascii="Cambria Math" w:eastAsia="Cambria Math" w:hAnsi="Cambria Math" w:cs="Cambria Math"/>
          <w:sz w:val="28"/>
          <w:szCs w:val="28"/>
        </w:rPr>
        <w:t xml:space="preserve"> Тиск твердих тіл, рідин і газів. Сила тиску.  Сила тертя.  </w:t>
      </w:r>
      <w:proofErr w:type="spellStart"/>
      <w:r>
        <w:rPr>
          <w:rFonts w:ascii="Cambria Math" w:eastAsia="Cambria Math" w:hAnsi="Cambria Math" w:cs="Cambria Math"/>
          <w:sz w:val="28"/>
          <w:szCs w:val="28"/>
        </w:rPr>
        <w:t>Архімедова</w:t>
      </w:r>
      <w:proofErr w:type="spellEnd"/>
      <w:r>
        <w:rPr>
          <w:rFonts w:ascii="Cambria Math" w:eastAsia="Cambria Math" w:hAnsi="Cambria Math" w:cs="Cambria Math"/>
          <w:sz w:val="28"/>
          <w:szCs w:val="28"/>
        </w:rPr>
        <w:t xml:space="preserve"> сила.  Умови плавання тіл. П</w:t>
      </w:r>
      <w:r>
        <w:rPr>
          <w:rFonts w:ascii="Cambria Math" w:eastAsia="Cambria Math" w:hAnsi="Cambria Math" w:cs="Cambria Math"/>
          <w:sz w:val="28"/>
          <w:szCs w:val="28"/>
        </w:rPr>
        <w:t>овітроплавання.</w:t>
      </w:r>
    </w:p>
    <w:p w14:paraId="00000008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V.</w:t>
      </w:r>
      <w:r>
        <w:rPr>
          <w:rFonts w:ascii="Cambria Math" w:eastAsia="Cambria Math" w:hAnsi="Cambria Math" w:cs="Cambria Math"/>
          <w:sz w:val="28"/>
          <w:szCs w:val="28"/>
        </w:rPr>
        <w:t xml:space="preserve"> Механічна робота і потужність. Енергія. Момент сили. Прості механізми. Важіль. Рівновага сил на важелі. Момент сили. Коефіцієнт корисної дії. Механічна енергія та її види. . Закон збереження механічної енергії.</w:t>
      </w:r>
    </w:p>
    <w:p w14:paraId="00000009" w14:textId="77777777" w:rsidR="003A6984" w:rsidRPr="00296EA8" w:rsidRDefault="00296EA8">
      <w:pPr>
        <w:rPr>
          <w:rFonts w:ascii="Cambria Math" w:eastAsia="Cambria Math" w:hAnsi="Cambria Math" w:cs="Cambria Math"/>
          <w:b/>
          <w:sz w:val="32"/>
          <w:szCs w:val="32"/>
        </w:rPr>
      </w:pPr>
      <w:r w:rsidRPr="00296EA8">
        <w:rPr>
          <w:rFonts w:ascii="Cambria Math" w:eastAsia="Cambria Math" w:hAnsi="Cambria Math" w:cs="Cambria Math"/>
          <w:b/>
          <w:sz w:val="32"/>
          <w:szCs w:val="32"/>
        </w:rPr>
        <w:t xml:space="preserve">8 клас </w:t>
      </w:r>
    </w:p>
    <w:p w14:paraId="0000000A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І.</w:t>
      </w:r>
      <w:r>
        <w:rPr>
          <w:rFonts w:ascii="Cambria Math" w:eastAsia="Cambria Math" w:hAnsi="Cambria Math" w:cs="Cambria Math"/>
          <w:sz w:val="28"/>
          <w:szCs w:val="28"/>
        </w:rPr>
        <w:t xml:space="preserve"> К</w:t>
      </w:r>
      <w:r>
        <w:rPr>
          <w:rFonts w:ascii="Cambria Math" w:eastAsia="Cambria Math" w:hAnsi="Cambria Math" w:cs="Cambria Math"/>
          <w:sz w:val="28"/>
          <w:szCs w:val="28"/>
        </w:rPr>
        <w:t xml:space="preserve">ількість теплоти.  </w:t>
      </w:r>
      <w:r>
        <w:rPr>
          <w:rFonts w:ascii="Times New Roman" w:eastAsia="Times New Roman" w:hAnsi="Times New Roman" w:cs="Times New Roman"/>
          <w:sz w:val="28"/>
          <w:szCs w:val="28"/>
        </w:rPr>
        <w:t>Розрахунок кількості теплоти при нагріванні та охолодженні тіла.</w:t>
      </w:r>
      <w:r>
        <w:rPr>
          <w:rFonts w:ascii="Cambria Math" w:eastAsia="Cambria Math" w:hAnsi="Cambria Math" w:cs="Cambria Math"/>
          <w:sz w:val="28"/>
          <w:szCs w:val="28"/>
        </w:rPr>
        <w:t xml:space="preserve"> Рівняння теплового балансу. . </w:t>
      </w:r>
    </w:p>
    <w:p w14:paraId="0000000B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ІІ.</w:t>
      </w:r>
      <w:r>
        <w:rPr>
          <w:rFonts w:ascii="Cambria Math" w:eastAsia="Cambria Math" w:hAnsi="Cambria Math" w:cs="Cambria Math"/>
          <w:sz w:val="28"/>
          <w:szCs w:val="28"/>
        </w:rPr>
        <w:t xml:space="preserve"> Зміна агрегатних станів речовини. Розрахунок кількості теплоти при наявності кількох процесів. </w:t>
      </w:r>
    </w:p>
    <w:p w14:paraId="0000000C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ІІІ.</w:t>
      </w:r>
      <w:r>
        <w:rPr>
          <w:rFonts w:ascii="Cambria Math" w:eastAsia="Cambria Math" w:hAnsi="Cambria Math" w:cs="Cambria Math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Згорання палива. Розра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хунок кількості теплоти внаслідок згорання палива. </w:t>
      </w:r>
      <w:r>
        <w:rPr>
          <w:rFonts w:ascii="Cambria Math" w:eastAsia="Cambria Math" w:hAnsi="Cambria Math" w:cs="Cambria Math"/>
          <w:sz w:val="28"/>
          <w:szCs w:val="28"/>
        </w:rPr>
        <w:t xml:space="preserve">Теплові двигуни. </w:t>
      </w:r>
      <w:r>
        <w:rPr>
          <w:rFonts w:ascii="Times New Roman" w:eastAsia="Times New Roman" w:hAnsi="Times New Roman" w:cs="Times New Roman"/>
          <w:sz w:val="28"/>
          <w:szCs w:val="28"/>
        </w:rPr>
        <w:t>ККД теплового двигуна.</w:t>
      </w:r>
    </w:p>
    <w:p w14:paraId="0000000D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t xml:space="preserve"> </w:t>
      </w:r>
      <w:r>
        <w:rPr>
          <w:rFonts w:ascii="Cambria Math" w:eastAsia="Cambria Math" w:hAnsi="Cambria Math" w:cs="Cambria Math"/>
          <w:b/>
          <w:sz w:val="28"/>
          <w:szCs w:val="28"/>
        </w:rPr>
        <w:t>Розділ ІV</w:t>
      </w:r>
      <w:r>
        <w:rPr>
          <w:rFonts w:ascii="Cambria Math" w:eastAsia="Cambria Math" w:hAnsi="Cambria Math" w:cs="Cambria Math"/>
          <w:sz w:val="28"/>
          <w:szCs w:val="28"/>
        </w:rPr>
        <w:t xml:space="preserve">. Електричне поле. Електричний струм. Сила струму, напруга, опір. Закон Ома для ділянки коли. З’єднання провідників. </w:t>
      </w:r>
    </w:p>
    <w:p w14:paraId="0000000E" w14:textId="77777777" w:rsidR="003A6984" w:rsidRDefault="00296EA8">
      <w:pPr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b/>
          <w:sz w:val="28"/>
          <w:szCs w:val="28"/>
        </w:rPr>
        <w:t>Розділ V</w:t>
      </w:r>
      <w:r>
        <w:rPr>
          <w:rFonts w:ascii="Cambria Math" w:eastAsia="Cambria Math" w:hAnsi="Cambria Math" w:cs="Cambria Math"/>
          <w:sz w:val="28"/>
          <w:szCs w:val="28"/>
        </w:rPr>
        <w:t xml:space="preserve">. Робота і потужність. Закон </w:t>
      </w:r>
      <w:r>
        <w:rPr>
          <w:rFonts w:ascii="Cambria Math" w:eastAsia="Cambria Math" w:hAnsi="Cambria Math" w:cs="Cambria Math"/>
          <w:sz w:val="28"/>
          <w:szCs w:val="28"/>
        </w:rPr>
        <w:t>Джоуля-Ленца</w:t>
      </w:r>
    </w:p>
    <w:sectPr w:rsidR="003A6984">
      <w:pgSz w:w="11906" w:h="16838"/>
      <w:pgMar w:top="708" w:right="822" w:bottom="28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A6984"/>
    <w:rsid w:val="00296EA8"/>
    <w:rsid w:val="003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</Characters>
  <Application>Microsoft Office Word</Application>
  <DocSecurity>0</DocSecurity>
  <Lines>3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2025-04-25T05:38:00Z</dcterms:created>
  <dcterms:modified xsi:type="dcterms:W3CDTF">2025-04-25T05:39:00Z</dcterms:modified>
</cp:coreProperties>
</file>